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1368"/>
        <w:gridCol w:w="1186"/>
        <w:gridCol w:w="2248"/>
        <w:gridCol w:w="4949"/>
        <w:gridCol w:w="4865"/>
      </w:tblGrid>
      <w:tr w:rsidR="00B16B39" w:rsidRPr="00BC45B1" w:rsidTr="005A3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5"/>
          </w:tcPr>
          <w:p w:rsidR="00B16B39" w:rsidRPr="00B16B39" w:rsidRDefault="00B16B39" w:rsidP="00B16B39">
            <w:pPr>
              <w:jc w:val="center"/>
              <w:rPr>
                <w:rFonts w:cstheme="minorHAnsi"/>
                <w:noProof/>
                <w:sz w:val="40"/>
                <w:szCs w:val="40"/>
                <w:lang w:val="bs-Latn-BA"/>
              </w:rPr>
            </w:pPr>
            <w:r w:rsidRPr="00B16B39">
              <w:rPr>
                <w:rFonts w:cstheme="minorHAnsi"/>
                <w:noProof/>
                <w:sz w:val="40"/>
                <w:szCs w:val="40"/>
                <w:lang w:val="bs-Latn-BA"/>
              </w:rPr>
              <w:t>Tabela pomažućih i odmažućih emocija</w:t>
            </w:r>
          </w:p>
        </w:tc>
      </w:tr>
      <w:tr w:rsidR="00D31417" w:rsidRPr="00BC45B1" w:rsidTr="00EA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55E30" w:rsidRPr="00F55E30" w:rsidRDefault="003F57FD" w:rsidP="00F55E30">
            <w:pPr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</w:pPr>
            <w:r w:rsidRPr="00F55E30"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  <w:t>Emocije</w:t>
            </w:r>
            <w:r w:rsidR="00C932C6">
              <w:rPr>
                <w:rStyle w:val="FootnoteReference"/>
                <w:rFonts w:cstheme="minorHAnsi"/>
                <w:noProof/>
                <w:color w:val="auto"/>
                <w:sz w:val="24"/>
                <w:szCs w:val="24"/>
                <w:lang w:val="bs-Latn-BA"/>
              </w:rPr>
              <w:footnoteReference w:id="1"/>
            </w:r>
          </w:p>
        </w:tc>
        <w:tc>
          <w:tcPr>
            <w:tcW w:w="1186" w:type="dxa"/>
          </w:tcPr>
          <w:p w:rsidR="003F57FD" w:rsidRPr="00F55E30" w:rsidRDefault="00F55E30" w:rsidP="00F55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</w:pPr>
            <w:r w:rsidRPr="00F55E30"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  <w:t>Uvjerenje</w:t>
            </w:r>
          </w:p>
        </w:tc>
        <w:tc>
          <w:tcPr>
            <w:tcW w:w="2248" w:type="dxa"/>
          </w:tcPr>
          <w:p w:rsidR="003F57FD" w:rsidRPr="00F55E30" w:rsidRDefault="003F57FD" w:rsidP="00F55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</w:pPr>
            <w:r w:rsidRPr="00F55E30"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  <w:t>Uzrok</w:t>
            </w:r>
          </w:p>
        </w:tc>
        <w:tc>
          <w:tcPr>
            <w:tcW w:w="4949" w:type="dxa"/>
          </w:tcPr>
          <w:p w:rsidR="003F57FD" w:rsidRPr="00F55E30" w:rsidRDefault="003F57FD" w:rsidP="00F55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</w:pPr>
            <w:r w:rsidRPr="00F55E30"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  <w:t>Misaone</w:t>
            </w:r>
            <w:r w:rsidR="00FB5593"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  <w:t xml:space="preserve"> (Kognitivne)</w:t>
            </w:r>
            <w:r w:rsidRPr="00F55E30"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  <w:t xml:space="preserve"> posljedice</w:t>
            </w:r>
          </w:p>
        </w:tc>
        <w:tc>
          <w:tcPr>
            <w:tcW w:w="4865" w:type="dxa"/>
          </w:tcPr>
          <w:p w:rsidR="003F57FD" w:rsidRPr="00F55E30" w:rsidRDefault="00CD389C" w:rsidP="00F55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</w:pPr>
            <w:r w:rsidRPr="00F55E30">
              <w:rPr>
                <w:rFonts w:cstheme="minorHAnsi"/>
                <w:noProof/>
                <w:color w:val="auto"/>
                <w:sz w:val="24"/>
                <w:szCs w:val="24"/>
                <w:lang w:val="bs-Latn-BA"/>
              </w:rPr>
              <w:t>Ponašanje</w:t>
            </w:r>
          </w:p>
        </w:tc>
      </w:tr>
      <w:tr w:rsidR="00D31417" w:rsidRPr="00BC45B1" w:rsidTr="00EA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8" w:space="0" w:color="4F81BD" w:themeColor="accent1"/>
              <w:bottom w:val="nil"/>
            </w:tcBorders>
          </w:tcPr>
          <w:p w:rsidR="003F57FD" w:rsidRPr="00BC45B1" w:rsidRDefault="00CD389C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Anksioznost</w:t>
            </w:r>
          </w:p>
        </w:tc>
        <w:tc>
          <w:tcPr>
            <w:tcW w:w="1186" w:type="dxa"/>
            <w:tcBorders>
              <w:top w:val="single" w:sz="8" w:space="0" w:color="4F81BD" w:themeColor="accent1"/>
              <w:bottom w:val="nil"/>
            </w:tcBorders>
          </w:tcPr>
          <w:p w:rsidR="003F57FD" w:rsidRPr="00BC45B1" w:rsidRDefault="00F0366A" w:rsidP="00F03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Odmažuće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Iracionalno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Nezdravo</w:t>
            </w:r>
          </w:p>
        </w:tc>
        <w:tc>
          <w:tcPr>
            <w:tcW w:w="2248" w:type="dxa"/>
            <w:tcBorders>
              <w:top w:val="single" w:sz="8" w:space="0" w:color="4F81BD" w:themeColor="accent1"/>
              <w:bottom w:val="nil"/>
            </w:tcBorders>
          </w:tcPr>
          <w:p w:rsidR="003F57FD" w:rsidRPr="00BC45B1" w:rsidRDefault="00F03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-Potencijalna 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prijetnja</w:t>
            </w:r>
          </w:p>
          <w:p w:rsidR="00F0366A" w:rsidRPr="00BC45B1" w:rsidRDefault="00F03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ili opasnost</w:t>
            </w:r>
            <w:r w:rsidR="00D31417"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(Većinom usmjerena na budućnost)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949" w:type="dxa"/>
            <w:tcBorders>
              <w:top w:val="single" w:sz="8" w:space="0" w:color="4F81BD" w:themeColor="accent1"/>
              <w:bottom w:val="nil"/>
            </w:tcBorders>
          </w:tcPr>
          <w:p w:rsidR="003F57FD" w:rsidRDefault="00DC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-Precjenjujemo</w:t>
            </w:r>
            <w:r w:rsid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negativne posljedice trenutne situacije;</w:t>
            </w:r>
          </w:p>
          <w:p w:rsidR="00BC45B1" w:rsidRDefault="00DC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-Podcjenujemo</w:t>
            </w:r>
            <w:r w:rsid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sopstvene sposobnosti kopinga sa situacijom;</w:t>
            </w:r>
          </w:p>
          <w:p w:rsidR="00BC45B1" w:rsidRPr="00BC45B1" w:rsidRDefault="00DC1A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-Stvaramo</w:t>
            </w:r>
            <w:r w:rsid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u mislima još gori scenarij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od prvobitne situacije;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 xml:space="preserve">-Imamo </w:t>
            </w:r>
            <w:r w:rsid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brojne nepotrebne odmažuće misli koje nemaju veze sa konkretnom situacijom u kojoj se nalazimo.</w:t>
            </w:r>
          </w:p>
        </w:tc>
        <w:tc>
          <w:tcPr>
            <w:tcW w:w="4865" w:type="dxa"/>
            <w:tcBorders>
              <w:top w:val="single" w:sz="8" w:space="0" w:color="4F81BD" w:themeColor="accent1"/>
              <w:bottom w:val="nil"/>
            </w:tcBorders>
          </w:tcPr>
          <w:p w:rsidR="003F57FD" w:rsidRDefault="00BC4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-Fizičko povlačenje ili bježanje iz situacije;</w:t>
            </w:r>
          </w:p>
          <w:p w:rsidR="00BC45B1" w:rsidRPr="00BC45B1" w:rsidRDefault="00BC45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-Mentalno povlačenje ili bježanje od situacije;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-Sklonost praznovjerenom ponašanju;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-Umrtviti osjećanja (Droga, Alkohol, Tablete);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-Panično tražnje pomoći.</w:t>
            </w:r>
          </w:p>
        </w:tc>
      </w:tr>
      <w:tr w:rsidR="00D31417" w:rsidRPr="00BC45B1" w:rsidTr="00EA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nil"/>
              <w:bottom w:val="single" w:sz="4" w:space="0" w:color="auto"/>
            </w:tcBorders>
          </w:tcPr>
          <w:p w:rsidR="003F57FD" w:rsidRPr="00BC45B1" w:rsidRDefault="00CD389C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Nezadovoljstvo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Pomažuće </w:t>
            </w:r>
          </w:p>
          <w:p w:rsidR="003F57FD" w:rsidRPr="00BC45B1" w:rsidRDefault="00F03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Zdravo</w:t>
            </w: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 w:rsidP="00F03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-Potencijalna 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prijetnja</w:t>
            </w:r>
          </w:p>
          <w:p w:rsidR="003F57FD" w:rsidRPr="00BC45B1" w:rsidRDefault="00F0366A" w:rsidP="00F03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ili opasnost</w:t>
            </w:r>
            <w:r w:rsidR="00D31417"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(Većinom usmjerena na budućnost)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949" w:type="dxa"/>
            <w:tcBorders>
              <w:top w:val="nil"/>
              <w:bottom w:val="single" w:sz="4" w:space="0" w:color="auto"/>
            </w:tcBorders>
          </w:tcPr>
          <w:p w:rsidR="003F57FD" w:rsidRDefault="00DC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-Situaciju</w:t>
            </w:r>
            <w:r w:rsidR="0048574B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posmatra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 w:rsidR="0048574B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realno;</w:t>
            </w:r>
          </w:p>
          <w:p w:rsidR="0048574B" w:rsidRDefault="00DC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-Realno procjenjujemo svoje</w:t>
            </w:r>
            <w:r w:rsidR="0048574B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sposobnosti;</w:t>
            </w:r>
          </w:p>
          <w:p w:rsidR="0048574B" w:rsidRDefault="00DC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preuveličavamo  i dodatno pogoršavamo</w:t>
            </w:r>
            <w:r w:rsidR="0048574B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situaciju;</w:t>
            </w:r>
          </w:p>
          <w:p w:rsidR="003D212E" w:rsidRPr="00BC45B1" w:rsidRDefault="0048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-Misli </w:t>
            </w:r>
            <w:r w:rsidR="00DC1AF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su nam 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usmjerene na rješavanje problema.</w:t>
            </w:r>
          </w:p>
        </w:tc>
        <w:tc>
          <w:tcPr>
            <w:tcW w:w="4865" w:type="dxa"/>
            <w:tcBorders>
              <w:top w:val="nil"/>
              <w:bottom w:val="single" w:sz="4" w:space="0" w:color="auto"/>
            </w:tcBorders>
          </w:tcPr>
          <w:p w:rsidR="003F57FD" w:rsidRPr="00BC45B1" w:rsidRDefault="004857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-Suočavanje sa potencijalnom opasnošću;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-Konstruktivno traganje za riješenjem.</w:t>
            </w:r>
          </w:p>
        </w:tc>
      </w:tr>
      <w:tr w:rsidR="00D31417" w:rsidRPr="00BC45B1" w:rsidTr="00EA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Depresija (Depresivno raspoloženje)</w:t>
            </w:r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 w:rsidP="00242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Odmažuće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Iracionalno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Nezdravo</w:t>
            </w:r>
          </w:p>
        </w:tc>
        <w:tc>
          <w:tcPr>
            <w:tcW w:w="2248" w:type="dxa"/>
            <w:tcBorders>
              <w:top w:val="single" w:sz="4" w:space="0" w:color="auto"/>
              <w:bottom w:val="nil"/>
            </w:tcBorders>
          </w:tcPr>
          <w:p w:rsidR="00D31417" w:rsidRPr="00BC45B1" w:rsidRDefault="00F0366A" w:rsidP="00F036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-Gubitak</w:t>
            </w:r>
            <w:r w:rsidR="00D31417"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iz prošlosti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-Poraz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949" w:type="dxa"/>
            <w:tcBorders>
              <w:top w:val="single" w:sz="4" w:space="0" w:color="auto"/>
              <w:bottom w:val="nil"/>
            </w:tcBorders>
          </w:tcPr>
          <w:p w:rsidR="00F0366A" w:rsidRDefault="0024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-Uviđanje samo negativnih aspekata gubitka ili poraza;</w:t>
            </w:r>
          </w:p>
          <w:p w:rsidR="00241F9B" w:rsidRDefault="0024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-Izražen osjećaj bespomoćnosti;</w:t>
            </w:r>
          </w:p>
          <w:p w:rsidR="00241F9B" w:rsidRDefault="0024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-Vjerovanje u ličnu neadekvatnost;</w:t>
            </w:r>
          </w:p>
          <w:p w:rsidR="00241F9B" w:rsidRPr="00BC45B1" w:rsidRDefault="0024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-Čvrsto vjerovanje da je situcija užasna i nepodnošljiva.</w:t>
            </w:r>
          </w:p>
        </w:tc>
        <w:tc>
          <w:tcPr>
            <w:tcW w:w="4865" w:type="dxa"/>
            <w:tcBorders>
              <w:top w:val="single" w:sz="4" w:space="0" w:color="auto"/>
              <w:bottom w:val="nil"/>
            </w:tcBorders>
          </w:tcPr>
          <w:p w:rsidR="00F0366A" w:rsidRDefault="0024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-Povlačenje u sebe;</w:t>
            </w:r>
          </w:p>
          <w:p w:rsidR="00241F9B" w:rsidRDefault="0024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-Izbjegavanje socijalnih kontakata;</w:t>
            </w:r>
          </w:p>
          <w:p w:rsidR="00241F9B" w:rsidRPr="00BC45B1" w:rsidRDefault="00241F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-Sklonost samodestruktivnom ponašanju.</w:t>
            </w:r>
          </w:p>
        </w:tc>
      </w:tr>
      <w:tr w:rsidR="00D31417" w:rsidRPr="00BC45B1" w:rsidTr="00EA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Tuga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Pomažuće </w:t>
            </w:r>
          </w:p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Zdravo</w:t>
            </w: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</w:t>
            </w:r>
            <w:r w:rsidR="00EE3F4E"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Gubitak</w:t>
            </w:r>
            <w:r w:rsidR="00D31417"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iz prošlosti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EE3F4E" w:rsidRPr="00BC45B1" w:rsidRDefault="00EE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-Poraz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949" w:type="dxa"/>
            <w:tcBorders>
              <w:top w:val="nil"/>
              <w:bottom w:val="single" w:sz="4" w:space="0" w:color="auto"/>
            </w:tcBorders>
          </w:tcPr>
          <w:p w:rsidR="00F0366A" w:rsidRDefault="00241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-Uviđanje pozitivnih i negativnih aspekata situacije;</w:t>
            </w:r>
          </w:p>
          <w:p w:rsidR="00241F9B" w:rsidRDefault="00241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-Razmišlja</w:t>
            </w:r>
            <w:r w:rsidR="00DC1AF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o stvarima koje može</w:t>
            </w:r>
            <w:r w:rsidR="00555A70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promjeniti;</w:t>
            </w:r>
          </w:p>
          <w:p w:rsidR="00241F9B" w:rsidRDefault="00241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-Bezuslovno prihvatanje sebe;</w:t>
            </w:r>
          </w:p>
          <w:p w:rsidR="003D212E" w:rsidRPr="00BC45B1" w:rsidRDefault="00241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-Vjerovanje da je situacija loša i teško podnošljiva, i fokusiranje na oporavak.</w:t>
            </w:r>
          </w:p>
        </w:tc>
        <w:tc>
          <w:tcPr>
            <w:tcW w:w="4865" w:type="dxa"/>
            <w:tcBorders>
              <w:top w:val="nil"/>
              <w:bottom w:val="single" w:sz="4" w:space="0" w:color="auto"/>
            </w:tcBorders>
          </w:tcPr>
          <w:p w:rsidR="00F0366A" w:rsidRDefault="00241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-Razgovor sa bliskom osobom u vezi uzroka boli;</w:t>
            </w:r>
          </w:p>
          <w:p w:rsidR="00241F9B" w:rsidRPr="00BC45B1" w:rsidRDefault="00241F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-Nastavljanje sa svakodnevnim aktivnostima, iako se </w:t>
            </w:r>
            <w:r w:rsidR="00555A70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ne 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osjećamo potpuno ugodno.</w:t>
            </w:r>
          </w:p>
        </w:tc>
      </w:tr>
      <w:tr w:rsidR="00D31417" w:rsidRPr="00BC45B1" w:rsidTr="00EA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Bijes</w:t>
            </w:r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 w:rsidP="00242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Odmažuće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Iracionalno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Nezdravo</w:t>
            </w:r>
          </w:p>
        </w:tc>
        <w:tc>
          <w:tcPr>
            <w:tcW w:w="2248" w:type="dxa"/>
            <w:tcBorders>
              <w:top w:val="single" w:sz="4" w:space="0" w:color="auto"/>
              <w:bottom w:val="nil"/>
            </w:tcBorders>
          </w:tcPr>
          <w:p w:rsidR="00F0366A" w:rsidRPr="00BC45B1" w:rsidRDefault="00EE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-Frustracija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EE3F4E" w:rsidRPr="00BC45B1" w:rsidRDefault="00EE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-Osoba ili neko 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drugi je prekršio lična pravila;</w:t>
            </w:r>
          </w:p>
          <w:p w:rsidR="00EE3F4E" w:rsidRDefault="00EE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-Prijetnja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  <w:p w:rsidR="00306234" w:rsidRPr="00BC45B1" w:rsidRDefault="003062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nil"/>
            </w:tcBorders>
          </w:tcPr>
          <w:p w:rsidR="00F0366A" w:rsidRDefault="003D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-Često precjenjujemo zloćudnu namjeru drugih ljudi; </w:t>
            </w:r>
          </w:p>
          <w:p w:rsidR="003D212E" w:rsidRDefault="003D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-Tražimo najgore u ljudima;</w:t>
            </w:r>
          </w:p>
          <w:p w:rsidR="003D212E" w:rsidRDefault="003D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-Smišljanje osvete;</w:t>
            </w:r>
          </w:p>
          <w:p w:rsidR="003D212E" w:rsidRPr="00BC45B1" w:rsidRDefault="003D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-Nemogućnost uviđanja perspektive druge osobe.</w:t>
            </w:r>
          </w:p>
        </w:tc>
        <w:tc>
          <w:tcPr>
            <w:tcW w:w="4865" w:type="dxa"/>
            <w:tcBorders>
              <w:top w:val="single" w:sz="4" w:space="0" w:color="auto"/>
              <w:bottom w:val="nil"/>
            </w:tcBorders>
          </w:tcPr>
          <w:p w:rsidR="00F0366A" w:rsidRDefault="003D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-Fizički napadamo druge ljude ili uništavamo imovinu;</w:t>
            </w:r>
          </w:p>
          <w:p w:rsidR="003D212E" w:rsidRDefault="003D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-Verbalno napadamo druge ljude;</w:t>
            </w:r>
          </w:p>
          <w:p w:rsidR="003D212E" w:rsidRDefault="003D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-Koristimo pasivno-agresivno ponašanje;</w:t>
            </w:r>
          </w:p>
          <w:p w:rsidR="003D212E" w:rsidRPr="00BC45B1" w:rsidRDefault="003D21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-Prenosimo mržnju i bijes</w:t>
            </w:r>
            <w:r w:rsidR="00F804EB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na druge ljude u našoj okolini.</w:t>
            </w:r>
          </w:p>
        </w:tc>
      </w:tr>
      <w:tr w:rsidR="00D31417" w:rsidRPr="00BC45B1" w:rsidTr="00EA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Pomažuća Ljutnja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Pomažuće </w:t>
            </w:r>
          </w:p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Zdravo</w:t>
            </w: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</w:tcPr>
          <w:p w:rsidR="00EE3F4E" w:rsidRPr="00BC45B1" w:rsidRDefault="00EE3F4E" w:rsidP="00EE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-Frustracija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EE3F4E" w:rsidRPr="00BC45B1" w:rsidRDefault="00EE3F4E" w:rsidP="00EE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-Osoba ili neko drugi je prekršio lična pravila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</w:t>
            </w:r>
          </w:p>
          <w:p w:rsidR="00F0366A" w:rsidRPr="00BC45B1" w:rsidRDefault="00EE3F4E" w:rsidP="00EE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-Prijetnja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949" w:type="dxa"/>
            <w:tcBorders>
              <w:top w:val="nil"/>
              <w:bottom w:val="single" w:sz="4" w:space="0" w:color="auto"/>
            </w:tcBorders>
          </w:tcPr>
          <w:p w:rsidR="00F0366A" w:rsidRDefault="000F64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-Posmatramo situaciju realno</w:t>
            </w:r>
            <w:r w:rsidR="00826FFD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i intenzitet nepravde;</w:t>
            </w:r>
          </w:p>
          <w:p w:rsidR="00826FFD" w:rsidRDefault="00826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smatramo svaku osobu ličnim neprijateljem;</w:t>
            </w:r>
          </w:p>
          <w:p w:rsidR="00826FFD" w:rsidRDefault="00826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</w:t>
            </w:r>
            <w:r w:rsidR="000F648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smatramo sebe potpuno upravu, niti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druge ljude potpuno ukrivu;</w:t>
            </w:r>
          </w:p>
          <w:p w:rsidR="00826FFD" w:rsidRDefault="00826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-Posmatramo situaciju iz perspektive druge osobe;</w:t>
            </w:r>
          </w:p>
          <w:p w:rsidR="00FA495A" w:rsidRPr="00BC45B1" w:rsidRDefault="00826F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težimo osveti.</w:t>
            </w:r>
          </w:p>
        </w:tc>
        <w:tc>
          <w:tcPr>
            <w:tcW w:w="4865" w:type="dxa"/>
            <w:tcBorders>
              <w:top w:val="nil"/>
              <w:bottom w:val="single" w:sz="4" w:space="0" w:color="auto"/>
            </w:tcBorders>
          </w:tcPr>
          <w:p w:rsidR="003D212E" w:rsidRDefault="003D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-Asertivno se ponašamo prema</w:t>
            </w:r>
            <w:r w:rsidR="000F648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sebi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i drugima;</w:t>
            </w:r>
          </w:p>
          <w:p w:rsidR="003D212E" w:rsidRPr="00BC45B1" w:rsidRDefault="003D21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-Tražimo ono što želimo, umjesto da zahtjevamo</w:t>
            </w:r>
            <w:r w:rsidR="008044C3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  <w:bookmarkStart w:id="0" w:name="_GoBack"/>
            <w:bookmarkEnd w:id="0"/>
          </w:p>
        </w:tc>
      </w:tr>
      <w:tr w:rsidR="00D31417" w:rsidRPr="00BC45B1" w:rsidTr="00EA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Osjećaj Krivice</w:t>
            </w:r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 w:rsidP="00242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Odmažuće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Iracionalno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Nezdravo</w:t>
            </w:r>
          </w:p>
        </w:tc>
        <w:tc>
          <w:tcPr>
            <w:tcW w:w="2248" w:type="dxa"/>
            <w:tcBorders>
              <w:top w:val="single" w:sz="4" w:space="0" w:color="auto"/>
              <w:bottom w:val="nil"/>
            </w:tcBorders>
          </w:tcPr>
          <w:p w:rsidR="00F0366A" w:rsidRPr="00BC45B1" w:rsidRDefault="00EE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-Kršenje ličnog moralnog koda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EE3F4E" w:rsidRPr="00BC45B1" w:rsidRDefault="00EE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-Povrediti osjećanja druge osobe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F55E30" w:rsidRPr="00BC45B1" w:rsidRDefault="00EE3F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živjeti život u skladu sa ličnim moralnim kodom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949" w:type="dxa"/>
            <w:tcBorders>
              <w:top w:val="single" w:sz="4" w:space="0" w:color="auto"/>
              <w:bottom w:val="nil"/>
            </w:tcBorders>
          </w:tcPr>
          <w:p w:rsidR="00FA495A" w:rsidRDefault="00FA4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-Vjerovanje da s</w:t>
            </w:r>
            <w:r w:rsidR="00D37714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 uradili neoprostiv čin;</w:t>
            </w:r>
          </w:p>
          <w:p w:rsidR="00D37714" w:rsidRDefault="00D37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-Potpuno prihvatanje odgovornosti, bez obzira na druge faktore;</w:t>
            </w:r>
          </w:p>
          <w:p w:rsidR="00D37714" w:rsidRDefault="00D37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stavljanje ponašanja u cjelokupni kontekst;</w:t>
            </w:r>
          </w:p>
          <w:p w:rsidR="00D37714" w:rsidRDefault="00D37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-Vjerovanje da ćemo biti žestoko kažnjeni.</w:t>
            </w:r>
          </w:p>
          <w:p w:rsidR="00FA495A" w:rsidRPr="00BC45B1" w:rsidRDefault="00FA49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nil"/>
            </w:tcBorders>
          </w:tcPr>
          <w:p w:rsidR="00F0366A" w:rsidRDefault="00D37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-Bježimo od boli na destruktivne načine;</w:t>
            </w:r>
          </w:p>
          <w:p w:rsidR="00D37714" w:rsidRDefault="00D37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-Molimo i preklinjemo oprost od druge osobe;</w:t>
            </w:r>
          </w:p>
          <w:p w:rsidR="00D37714" w:rsidRDefault="00D37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-Postavljamo nerealne zahtjeve sebi;</w:t>
            </w:r>
          </w:p>
          <w:p w:rsidR="00D37714" w:rsidRDefault="00D37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-Fizički se kažnjavamo ili depriviramo od nečega;</w:t>
            </w:r>
          </w:p>
          <w:p w:rsidR="00D37714" w:rsidRPr="00BC45B1" w:rsidRDefault="00D377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</w:tr>
      <w:tr w:rsidR="00D31417" w:rsidRPr="00BC45B1" w:rsidTr="00EA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 w:rsidP="00CD389C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Zdravo Kajanje 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Pomažuće </w:t>
            </w:r>
          </w:p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Zdravo</w:t>
            </w: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</w:tcPr>
          <w:p w:rsidR="00EE3F4E" w:rsidRPr="00BC45B1" w:rsidRDefault="00EE3F4E" w:rsidP="00EE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-Kršenje ličnog moralnog koda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EE3F4E" w:rsidRPr="00BC45B1" w:rsidRDefault="00EE3F4E" w:rsidP="00EE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-Povrediti osjećanja druge osobe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F55E30" w:rsidRDefault="00EE3F4E" w:rsidP="00EE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živjeti život u skladu sa ličnim moralnim kodom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  <w:p w:rsidR="00F804EB" w:rsidRPr="00BC45B1" w:rsidRDefault="00F804EB" w:rsidP="00EE3F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949" w:type="dxa"/>
            <w:tcBorders>
              <w:top w:val="nil"/>
              <w:bottom w:val="single" w:sz="4" w:space="0" w:color="auto"/>
            </w:tcBorders>
          </w:tcPr>
          <w:p w:rsidR="00F0366A" w:rsidRDefault="00DC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-Pravimo razliku</w:t>
            </w:r>
            <w:r w:rsidR="00D37714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između ličnosti i ponašanja;</w:t>
            </w:r>
          </w:p>
          <w:p w:rsidR="00D37714" w:rsidRDefault="00DC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-Pravimo razliku</w:t>
            </w:r>
            <w:r w:rsidR="00D37714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između prihvatanja i prepuštanja;</w:t>
            </w:r>
          </w:p>
          <w:p w:rsidR="00D37714" w:rsidRDefault="00DC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-Prihvatamo odgovornost</w:t>
            </w:r>
            <w:r w:rsidR="00D37714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u skladu sa situacijom i okolnostima;</w:t>
            </w:r>
          </w:p>
          <w:p w:rsidR="00D37714" w:rsidRDefault="00DC1A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-Stavljamo</w:t>
            </w:r>
            <w:r w:rsidR="00D37714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ponašanja u cjelokupni kontekst;</w:t>
            </w:r>
          </w:p>
          <w:p w:rsidR="00D37714" w:rsidRPr="00BC45B1" w:rsidRDefault="00D37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smatramo da ćemo biti kažnjeni.</w:t>
            </w:r>
          </w:p>
        </w:tc>
        <w:tc>
          <w:tcPr>
            <w:tcW w:w="4865" w:type="dxa"/>
            <w:tcBorders>
              <w:top w:val="nil"/>
              <w:bottom w:val="single" w:sz="4" w:space="0" w:color="auto"/>
            </w:tcBorders>
          </w:tcPr>
          <w:p w:rsidR="00F0366A" w:rsidRDefault="00D377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-Prihvatamo bol </w:t>
            </w:r>
            <w:r w:rsidR="00F55E30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na pomažući način;</w:t>
            </w:r>
          </w:p>
          <w:p w:rsidR="00F55E30" w:rsidRDefault="00F55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-Tražimo, ali ne preklinjemo za oprost druge osobe;</w:t>
            </w:r>
          </w:p>
          <w:p w:rsidR="00F55E30" w:rsidRDefault="00F55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-Pokušavamo ispraviti grešku do određene mjere;</w:t>
            </w:r>
          </w:p>
          <w:p w:rsidR="00F55E30" w:rsidRPr="00BC45B1" w:rsidRDefault="00F55E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tražimo izgovore za svoje ponašanje.</w:t>
            </w:r>
          </w:p>
        </w:tc>
      </w:tr>
      <w:tr w:rsidR="00D31417" w:rsidRPr="00BC45B1" w:rsidTr="00EA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lastRenderedPageBreak/>
              <w:t>Sramota</w:t>
            </w:r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 w:rsidP="00242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Odmažuće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Iracionalno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Nezdravo</w:t>
            </w:r>
          </w:p>
        </w:tc>
        <w:tc>
          <w:tcPr>
            <w:tcW w:w="2248" w:type="dxa"/>
            <w:tcBorders>
              <w:top w:val="single" w:sz="4" w:space="0" w:color="auto"/>
              <w:bottom w:val="nil"/>
            </w:tcBorders>
          </w:tcPr>
          <w:p w:rsidR="00F0366A" w:rsidRPr="00BC45B1" w:rsidRDefault="00D31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-Prekršili smo moralni kod grupe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D31417" w:rsidRPr="00BC45B1" w:rsidRDefault="00D31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-Grupa sa kojom se identificiramo je saznala određene infromacije koje smatramo sramotnim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949" w:type="dxa"/>
            <w:tcBorders>
              <w:top w:val="single" w:sz="4" w:space="0" w:color="auto"/>
              <w:bottom w:val="nil"/>
            </w:tcBorders>
          </w:tcPr>
          <w:p w:rsidR="00F0366A" w:rsidRDefault="000A4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-Precjenujemo sramnost samog čina;</w:t>
            </w:r>
          </w:p>
          <w:p w:rsidR="000A47F3" w:rsidRDefault="000A4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-Precjenjujemo vjerovatnoću da će drugi ljudi primjetiti ili da su posebno zaintresovani;</w:t>
            </w:r>
          </w:p>
          <w:p w:rsidR="000A47F3" w:rsidRDefault="000A4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-Precjenjujemo kako će drugi ljudi reagovati;</w:t>
            </w:r>
          </w:p>
          <w:p w:rsidR="002A59F3" w:rsidRPr="00BC45B1" w:rsidRDefault="000A47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-Precjenjujemo koliko dugo će trajati neodobravanje drugih ljudi.</w:t>
            </w:r>
          </w:p>
        </w:tc>
        <w:tc>
          <w:tcPr>
            <w:tcW w:w="4865" w:type="dxa"/>
            <w:tcBorders>
              <w:top w:val="single" w:sz="4" w:space="0" w:color="auto"/>
              <w:bottom w:val="nil"/>
            </w:tcBorders>
          </w:tcPr>
          <w:p w:rsidR="00F0366A" w:rsidRDefault="00CC2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-Bježimo od drugih ljudi;</w:t>
            </w:r>
          </w:p>
          <w:p w:rsidR="00CC271D" w:rsidRDefault="00CC2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-Napadamo druge ljude koji nas optužuju;</w:t>
            </w:r>
          </w:p>
          <w:p w:rsidR="00CC271D" w:rsidRDefault="00CC2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-Pretjerano se branimo;</w:t>
            </w:r>
          </w:p>
          <w:p w:rsidR="00CC271D" w:rsidRPr="00BC45B1" w:rsidRDefault="00CC27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-Odbijamo podršku drugih ljudi.</w:t>
            </w:r>
          </w:p>
        </w:tc>
      </w:tr>
      <w:tr w:rsidR="00D31417" w:rsidRPr="00BC45B1" w:rsidTr="00EA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nil"/>
              <w:bottom w:val="single" w:sz="4" w:space="0" w:color="auto"/>
            </w:tcBorders>
          </w:tcPr>
          <w:p w:rsidR="00F0366A" w:rsidRPr="00BC45B1" w:rsidRDefault="004E076D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Neprijatnost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Pomažuće </w:t>
            </w:r>
          </w:p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Zdravo</w:t>
            </w: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</w:tcPr>
          <w:p w:rsidR="00D31417" w:rsidRPr="00BC45B1" w:rsidRDefault="00D31417" w:rsidP="00D31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-Prekršili smo moralni kod grupe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F0366A" w:rsidRPr="00BC45B1" w:rsidRDefault="00D31417" w:rsidP="00D31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-Grupa sa kojom se identificiramo je saznala određene infromacije koje smatramo sramotnim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949" w:type="dxa"/>
            <w:tcBorders>
              <w:top w:val="nil"/>
              <w:bottom w:val="single" w:sz="4" w:space="0" w:color="auto"/>
            </w:tcBorders>
          </w:tcPr>
          <w:p w:rsidR="00F0366A" w:rsidRDefault="00C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-Bezuslovno i saosjećajno prihvatamo sebe kao pogrešivo ljudsko biće;</w:t>
            </w:r>
          </w:p>
          <w:p w:rsidR="00CD1B0E" w:rsidRDefault="00C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-Realno procjenjujemo koliko su drugi ljudi za</w:t>
            </w:r>
            <w:r w:rsidR="0066307B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ista zaintresovani za naš život;</w:t>
            </w:r>
          </w:p>
          <w:p w:rsidR="00CD1B0E" w:rsidRDefault="00C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-Prihvatamo da ne moramo imati odobravanje drugih ljudi;</w:t>
            </w:r>
          </w:p>
          <w:p w:rsidR="00CD1B0E" w:rsidRDefault="00C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-Realno procjenjujemo koliko će neodobravanje trajati.</w:t>
            </w:r>
          </w:p>
          <w:p w:rsidR="00CD1B0E" w:rsidRPr="00BC45B1" w:rsidRDefault="00CD1B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865" w:type="dxa"/>
            <w:tcBorders>
              <w:top w:val="nil"/>
              <w:bottom w:val="single" w:sz="4" w:space="0" w:color="auto"/>
            </w:tcBorders>
          </w:tcPr>
          <w:p w:rsidR="00F0366A" w:rsidRDefault="00CC2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-Aktivno učestvujemo o socijalnim aktivnostima;</w:t>
            </w:r>
          </w:p>
          <w:p w:rsidR="00CC271D" w:rsidRDefault="00CC2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-Prihvatamo odgovornost za naše ponašanje;</w:t>
            </w:r>
          </w:p>
          <w:p w:rsidR="00CC271D" w:rsidRDefault="00CC2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-Nemamo potrebu da se posebno objašnjavamo;</w:t>
            </w:r>
          </w:p>
          <w:p w:rsidR="00CC271D" w:rsidRPr="00BC45B1" w:rsidRDefault="00CC27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-Prihvatamo podršku drugih ljudi.</w:t>
            </w:r>
          </w:p>
        </w:tc>
      </w:tr>
      <w:tr w:rsidR="00D31417" w:rsidRPr="00BC45B1" w:rsidTr="00EA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Povređenost </w:t>
            </w:r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 w:rsidP="00242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Odmažuće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Iracionalno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Nezdravo</w:t>
            </w:r>
          </w:p>
        </w:tc>
        <w:tc>
          <w:tcPr>
            <w:tcW w:w="2248" w:type="dxa"/>
            <w:tcBorders>
              <w:top w:val="single" w:sz="4" w:space="0" w:color="auto"/>
              <w:bottom w:val="nil"/>
            </w:tcBorders>
          </w:tcPr>
          <w:p w:rsidR="00F0366A" w:rsidRDefault="00D31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-Drugi ljudi su se loše odnosili prema nama ili prema nečemu što vrednujemo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  <w:p w:rsidR="009D7149" w:rsidRPr="00BC45B1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nil"/>
            </w:tcBorders>
          </w:tcPr>
          <w:p w:rsidR="00F0366A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-Precjenj</w:t>
            </w:r>
            <w:r w:rsidR="001A7670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ujemo zloćudnost ponašanja 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od strane druge osobe;</w:t>
            </w:r>
          </w:p>
          <w:p w:rsidR="009D7149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-Drugi ljudi se posmatraju kao potpuno nemarni i zli;</w:t>
            </w:r>
          </w:p>
          <w:p w:rsidR="009D7149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-Skloni ruminiranju, stalnom razmišljanju o samom činu;</w:t>
            </w:r>
          </w:p>
          <w:p w:rsidR="009D7149" w:rsidRPr="00BC45B1" w:rsidRDefault="00190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-Smatramo</w:t>
            </w:r>
            <w:r w:rsidR="009D7149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da drugi ljudi moraju napraviti prvi korak, kako bi se situacija popravila.</w:t>
            </w:r>
          </w:p>
        </w:tc>
        <w:tc>
          <w:tcPr>
            <w:tcW w:w="4865" w:type="dxa"/>
            <w:tcBorders>
              <w:top w:val="single" w:sz="4" w:space="0" w:color="auto"/>
              <w:bottom w:val="nil"/>
            </w:tcBorders>
          </w:tcPr>
          <w:p w:rsidR="00F0366A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-Potpuno zatvaramo komunikaciju sa drugom osobom;</w:t>
            </w:r>
          </w:p>
          <w:p w:rsidR="009D7149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-Kritiziramo druge osobe, bez jasnog definisanja šta je izvor povređenosti;</w:t>
            </w:r>
          </w:p>
          <w:p w:rsidR="009D7149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-Durimo se i tražimo od druge osobe da čita naše misli.</w:t>
            </w:r>
          </w:p>
          <w:p w:rsidR="009D7149" w:rsidRPr="00BC45B1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</w:tr>
      <w:tr w:rsidR="00D31417" w:rsidRPr="00BC45B1" w:rsidTr="00EA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Prihvatanje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Pomažuće </w:t>
            </w:r>
          </w:p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Zdravo</w:t>
            </w: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</w:tcPr>
          <w:p w:rsidR="00F0366A" w:rsidRDefault="00D31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-Drugi ljudi su se loše odnosili prema nama ili prema nečemu što vrednujemo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  <w:p w:rsidR="009D7149" w:rsidRPr="00BC45B1" w:rsidRDefault="009D7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949" w:type="dxa"/>
            <w:tcBorders>
              <w:top w:val="nil"/>
              <w:bottom w:val="single" w:sz="4" w:space="0" w:color="auto"/>
            </w:tcBorders>
          </w:tcPr>
          <w:p w:rsidR="00F0366A" w:rsidRDefault="009D7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-Realno procjenjujemo ponašanje druge osobe;</w:t>
            </w:r>
          </w:p>
          <w:p w:rsidR="009D7149" w:rsidRDefault="009D7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-Pravi se razlika između ponašanja osobe i same ličnosti;</w:t>
            </w:r>
          </w:p>
          <w:p w:rsidR="009D7149" w:rsidRDefault="001A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r</w:t>
            </w:r>
            <w:r w:rsidR="009D7149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azmišlja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 w:rsidR="009D7149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stalno o prošlosti i samom činu;</w:t>
            </w:r>
          </w:p>
          <w:p w:rsidR="009D7149" w:rsidRPr="00BC45B1" w:rsidRDefault="009D7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-Spremna je napraviti prvi korak ka popravljanju odnosa.</w:t>
            </w:r>
          </w:p>
        </w:tc>
        <w:tc>
          <w:tcPr>
            <w:tcW w:w="4865" w:type="dxa"/>
            <w:tcBorders>
              <w:top w:val="nil"/>
              <w:bottom w:val="single" w:sz="4" w:space="0" w:color="auto"/>
            </w:tcBorders>
          </w:tcPr>
          <w:p w:rsidR="00F0366A" w:rsidRDefault="009D7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-Otvoreno komuniciramo sa drugim ljudima;</w:t>
            </w:r>
          </w:p>
          <w:p w:rsidR="009D7149" w:rsidRDefault="00744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-Jasno definišemo uzrok</w:t>
            </w:r>
            <w:r w:rsidR="009D7149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naše boli;</w:t>
            </w:r>
          </w:p>
          <w:p w:rsidR="009D7149" w:rsidRPr="00BC45B1" w:rsidRDefault="009D7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-Zajedno sa drugom osobom, radi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na popravljanju odnosa.</w:t>
            </w:r>
          </w:p>
        </w:tc>
      </w:tr>
      <w:tr w:rsidR="00D31417" w:rsidRPr="00BC45B1" w:rsidTr="00EA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Intenzivna ljubomora</w:t>
            </w:r>
          </w:p>
        </w:tc>
        <w:tc>
          <w:tcPr>
            <w:tcW w:w="1186" w:type="dxa"/>
            <w:tcBorders>
              <w:top w:val="single" w:sz="4" w:space="0" w:color="auto"/>
              <w:bottom w:val="nil"/>
            </w:tcBorders>
          </w:tcPr>
          <w:p w:rsidR="00F0366A" w:rsidRPr="00BC45B1" w:rsidRDefault="00F0366A" w:rsidP="00242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Odmažuće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Iracionalno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Nezdravo</w:t>
            </w:r>
          </w:p>
        </w:tc>
        <w:tc>
          <w:tcPr>
            <w:tcW w:w="2248" w:type="dxa"/>
            <w:tcBorders>
              <w:top w:val="single" w:sz="4" w:space="0" w:color="auto"/>
              <w:bottom w:val="nil"/>
            </w:tcBorders>
          </w:tcPr>
          <w:p w:rsidR="00F0366A" w:rsidRDefault="00D31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Realna ili prividna p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rijetnja od strane druge osobe u partnerskom odnosu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  <w:p w:rsidR="009D7149" w:rsidRPr="00BC45B1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949" w:type="dxa"/>
            <w:tcBorders>
              <w:top w:val="single" w:sz="4" w:space="0" w:color="auto"/>
              <w:bottom w:val="nil"/>
            </w:tcBorders>
          </w:tcPr>
          <w:p w:rsidR="00F0366A" w:rsidRDefault="000D6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-Vidi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problem u svemu, iako realno ne postoje osnove;</w:t>
            </w:r>
          </w:p>
          <w:p w:rsidR="000D6159" w:rsidRDefault="000D6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-Smatra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da je prekid veze samo pitanje vremena;</w:t>
            </w:r>
          </w:p>
          <w:p w:rsidR="000D6159" w:rsidRDefault="00744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-Vizuelno zamišljamo prevaru</w:t>
            </w:r>
            <w:r w:rsidR="000D6159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partnera;</w:t>
            </w:r>
          </w:p>
          <w:p w:rsidR="000D6159" w:rsidRDefault="000D6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-U svakodnevnoj komunikaciji sa partnerom o drugim ljudima, stalno traži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trigere za ljubomoru;</w:t>
            </w:r>
          </w:p>
          <w:p w:rsidR="000D6159" w:rsidRPr="00BC45B1" w:rsidRDefault="000D61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-Smatra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da partner apsolutno ne smije smatrati druge osobe privlačnim jer to znači da će nas napustiti.</w:t>
            </w:r>
          </w:p>
        </w:tc>
        <w:tc>
          <w:tcPr>
            <w:tcW w:w="4865" w:type="dxa"/>
            <w:tcBorders>
              <w:top w:val="single" w:sz="4" w:space="0" w:color="auto"/>
              <w:bottom w:val="nil"/>
            </w:tcBorders>
          </w:tcPr>
          <w:p w:rsidR="00F0366A" w:rsidRDefault="00744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-Stalno tražimo potvrdu od partnera da smo</w:t>
            </w:r>
            <w:r w:rsidR="000D6159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voljeni;</w:t>
            </w:r>
          </w:p>
          <w:p w:rsidR="000D6159" w:rsidRDefault="00744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-Paranoično nadziremo</w:t>
            </w:r>
            <w:r w:rsidR="000D6159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ponašanje partnera;</w:t>
            </w:r>
          </w:p>
          <w:p w:rsidR="000D6159" w:rsidRDefault="00744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-Stalno tražimo dokaz da nas</w:t>
            </w:r>
            <w:r w:rsidR="000D6159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partner vara;</w:t>
            </w:r>
          </w:p>
          <w:p w:rsidR="000D6159" w:rsidRDefault="00744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-Postavljamo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restrikcije</w:t>
            </w:r>
            <w:r w:rsidR="009202E6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, zahtjeve i ultimatume partneru;</w:t>
            </w:r>
          </w:p>
          <w:p w:rsidR="009202E6" w:rsidRDefault="00744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-Pravimo</w:t>
            </w:r>
            <w:r w:rsidR="009202E6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zamke i testove partneru kako bi 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dokazao svoju ljubav</w:t>
            </w:r>
            <w:r w:rsidR="009202E6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9202E6" w:rsidRPr="00BC45B1" w:rsidRDefault="009202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-Skloni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mo smo osveti ako mislimo da nas 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partner vara.</w:t>
            </w:r>
          </w:p>
        </w:tc>
      </w:tr>
      <w:tr w:rsidR="00D31417" w:rsidRPr="00BC45B1" w:rsidTr="00EA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Pomažuća ljubomora</w:t>
            </w:r>
          </w:p>
        </w:tc>
        <w:tc>
          <w:tcPr>
            <w:tcW w:w="1186" w:type="dxa"/>
            <w:tcBorders>
              <w:top w:val="nil"/>
              <w:bottom w:val="single" w:sz="4" w:space="0" w:color="auto"/>
            </w:tcBorders>
          </w:tcPr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Pomažuće </w:t>
            </w:r>
          </w:p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Zdravo</w:t>
            </w:r>
          </w:p>
        </w:tc>
        <w:tc>
          <w:tcPr>
            <w:tcW w:w="2248" w:type="dxa"/>
            <w:tcBorders>
              <w:top w:val="nil"/>
              <w:bottom w:val="single" w:sz="4" w:space="0" w:color="auto"/>
            </w:tcBorders>
          </w:tcPr>
          <w:p w:rsidR="00F0366A" w:rsidRDefault="00D31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Realna ili prividna prijetnja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od strane druge osobe u partnerskom odnosu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  <w:p w:rsidR="009D7149" w:rsidRPr="00BC45B1" w:rsidRDefault="009D71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949" w:type="dxa"/>
            <w:tcBorders>
              <w:top w:val="nil"/>
              <w:bottom w:val="single" w:sz="4" w:space="0" w:color="auto"/>
            </w:tcBorders>
          </w:tcPr>
          <w:p w:rsidR="00F0366A" w:rsidRDefault="000D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traži problem, tamo gdje ga realno nema;</w:t>
            </w:r>
          </w:p>
          <w:p w:rsidR="000D6159" w:rsidRDefault="000D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osjeća se ugroženim ako partner priča o drugim ljudima;</w:t>
            </w:r>
          </w:p>
          <w:p w:rsidR="000D6159" w:rsidRDefault="000D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zamišlja partnera sa drugim osobama;</w:t>
            </w:r>
          </w:p>
          <w:p w:rsidR="000D6159" w:rsidRPr="00BC45B1" w:rsidRDefault="000D61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-Prihvata da partner može smatrati druge osobe privlačnim;</w:t>
            </w:r>
          </w:p>
        </w:tc>
        <w:tc>
          <w:tcPr>
            <w:tcW w:w="4865" w:type="dxa"/>
            <w:tcBorders>
              <w:top w:val="nil"/>
              <w:bottom w:val="single" w:sz="4" w:space="0" w:color="auto"/>
            </w:tcBorders>
          </w:tcPr>
          <w:p w:rsidR="00F0366A" w:rsidRDefault="00C65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-Dozvoljavaju partneru da izrazi ljubav na svoj način, bez stalnog traženja potvrde;</w:t>
            </w:r>
          </w:p>
          <w:p w:rsidR="00C655A8" w:rsidRDefault="00C65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-Vjeruju partneru i ne ograničavaju njegovo ponašanje;</w:t>
            </w:r>
          </w:p>
          <w:p w:rsidR="00C655A8" w:rsidRPr="00BC45B1" w:rsidRDefault="00C655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-Dozvoljavaju partneru da komunicira drugim ljudima.</w:t>
            </w:r>
          </w:p>
        </w:tc>
      </w:tr>
      <w:tr w:rsidR="00D31417" w:rsidRPr="00BC45B1" w:rsidTr="00EA2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  <w:tcBorders>
              <w:top w:val="single" w:sz="4" w:space="0" w:color="auto"/>
            </w:tcBorders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Intenzivna zavist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:rsidR="00F0366A" w:rsidRPr="00BC45B1" w:rsidRDefault="00F0366A" w:rsidP="00242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Odmažuće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Iracionalno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Nezdravo</w:t>
            </w:r>
          </w:p>
        </w:tc>
        <w:tc>
          <w:tcPr>
            <w:tcW w:w="2248" w:type="dxa"/>
            <w:tcBorders>
              <w:top w:val="single" w:sz="4" w:space="0" w:color="auto"/>
            </w:tcBorders>
          </w:tcPr>
          <w:p w:rsidR="00F0366A" w:rsidRDefault="00D314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-Druga osoba posjeduje nešto vrijedno šta mi želimo i trenutno ne posjedujemo u toj mjeri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  <w:p w:rsidR="009D7149" w:rsidRPr="00BC45B1" w:rsidRDefault="009D71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949" w:type="dxa"/>
            <w:tcBorders>
              <w:top w:val="single" w:sz="4" w:space="0" w:color="auto"/>
            </w:tcBorders>
          </w:tcPr>
          <w:p w:rsidR="00F0366A" w:rsidRDefault="003F2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-Umanjuje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mo  vrijednost objekta kojeg 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želi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i podcjenuje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drugu osobu;</w:t>
            </w:r>
          </w:p>
          <w:p w:rsidR="004A7C8C" w:rsidRDefault="003F2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-Pokušava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sebe uvjeriti da ne želi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dati objekat zavisti;</w:t>
            </w:r>
          </w:p>
          <w:p w:rsidR="003F28ED" w:rsidRDefault="003F2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-Opsesivno razmiš</w:t>
            </w:r>
            <w:r w:rsidR="007C259E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lja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 w:rsidR="007C259E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kako doći do objekta zavisti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, bez obzira da li nam je  nužno neophodan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;</w:t>
            </w:r>
          </w:p>
          <w:p w:rsidR="004A7C8C" w:rsidRPr="00BC45B1" w:rsidRDefault="003F2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-Razmišlja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mo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kako preoteti objek</w:t>
            </w:r>
            <w:r w:rsidR="007C259E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a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t zavisti od druge osobe.</w:t>
            </w:r>
          </w:p>
        </w:tc>
        <w:tc>
          <w:tcPr>
            <w:tcW w:w="4865" w:type="dxa"/>
            <w:tcBorders>
              <w:top w:val="single" w:sz="4" w:space="0" w:color="auto"/>
            </w:tcBorders>
          </w:tcPr>
          <w:p w:rsidR="00F0366A" w:rsidRDefault="003F2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-Verbalno napadamo osobu koja posjeduje objekat zavisti;</w:t>
            </w:r>
          </w:p>
          <w:p w:rsidR="003F28ED" w:rsidRDefault="003F2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</w:t>
            </w:r>
            <w:r w:rsidR="007C259E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Spremni smo ukrasti 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objekat zavisti kako bismo ga posjedovali i/ili kako druga osoba ne bi imala pristup datom objektu;</w:t>
            </w:r>
          </w:p>
          <w:p w:rsidR="003F28ED" w:rsidRPr="00BC45B1" w:rsidRDefault="003F28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</w:t>
            </w:r>
            <w:r w:rsidR="007C259E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Spremni smo u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ništiti ili pokvariti objekat na neki način kako druga osoba ga ne bi posjedovala.</w:t>
            </w:r>
          </w:p>
        </w:tc>
      </w:tr>
      <w:tr w:rsidR="00D31417" w:rsidRPr="00BC45B1" w:rsidTr="00EA2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F0366A" w:rsidRPr="00BC45B1" w:rsidRDefault="00F0366A">
            <w:pP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Pomažuća zavist </w:t>
            </w:r>
          </w:p>
        </w:tc>
        <w:tc>
          <w:tcPr>
            <w:tcW w:w="1186" w:type="dxa"/>
          </w:tcPr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Pomažuće </w:t>
            </w:r>
          </w:p>
          <w:p w:rsidR="00F0366A" w:rsidRPr="00BC45B1" w:rsidRDefault="00F0366A" w:rsidP="0024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Racionalno</w:t>
            </w: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>Zdravo</w:t>
            </w:r>
          </w:p>
        </w:tc>
        <w:tc>
          <w:tcPr>
            <w:tcW w:w="2248" w:type="dxa"/>
          </w:tcPr>
          <w:p w:rsidR="009D7149" w:rsidRPr="00BC45B1" w:rsidRDefault="00D314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 w:rsidRPr="00BC45B1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-Druga osoba posjeduje nešto vrijedno šta mi želimo i trenutno ne posjedujemo u toj mjeri</w:t>
            </w:r>
            <w:r w:rsidR="0019034A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.</w:t>
            </w:r>
          </w:p>
        </w:tc>
        <w:tc>
          <w:tcPr>
            <w:tcW w:w="4949" w:type="dxa"/>
          </w:tcPr>
          <w:p w:rsidR="00F0366A" w:rsidRDefault="003F2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-Iskreno sebi priznajemo šta zapravo želimo;</w:t>
            </w:r>
          </w:p>
          <w:p w:rsidR="004A7C8C" w:rsidRDefault="00CB2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-Ne pokušavamo sebe uvjeriti da ne želimo dati objekat;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br/>
              <w:t xml:space="preserve">-Razmišljamo kako doći do objekta na </w:t>
            </w:r>
            <w:r w:rsidR="00744A58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legalan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način, ako nam je zaista potreban i iskreno to želimo;</w:t>
            </w:r>
          </w:p>
          <w:p w:rsidR="004A7C8C" w:rsidRDefault="00CB2E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-Prihvatamo da druga osoba posjeduje dati objekt, bez potrebe obezvređivanja druge osobe ili samo</w:t>
            </w:r>
            <w:r w:rsidR="007C259E"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g</w:t>
            </w: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 xml:space="preserve"> objekta.</w:t>
            </w:r>
          </w:p>
          <w:p w:rsidR="001A7670" w:rsidRPr="00BC45B1" w:rsidRDefault="001A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</w:p>
        </w:tc>
        <w:tc>
          <w:tcPr>
            <w:tcW w:w="4865" w:type="dxa"/>
          </w:tcPr>
          <w:p w:rsidR="00F0366A" w:rsidRDefault="003F2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-Težimo da dođemo do željenog objekta ili cilja na pravi i legalan način, ako to zaista želimo;</w:t>
            </w:r>
          </w:p>
          <w:p w:rsidR="003F28ED" w:rsidRPr="00BC45B1" w:rsidRDefault="003F28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</w:pPr>
            <w:r>
              <w:rPr>
                <w:rFonts w:cstheme="minorHAnsi"/>
                <w:noProof/>
                <w:color w:val="auto"/>
                <w:sz w:val="18"/>
                <w:szCs w:val="18"/>
                <w:lang w:val="bs-Latn-BA"/>
              </w:rPr>
              <w:t>-Spremni smo uložiti vrijeme i trud, a ne tražiti skraćenice.</w:t>
            </w:r>
          </w:p>
        </w:tc>
      </w:tr>
    </w:tbl>
    <w:p w:rsidR="00526113" w:rsidRDefault="00EA2045" w:rsidP="00EA2045">
      <w:pPr>
        <w:jc w:val="center"/>
      </w:pPr>
      <w:r>
        <w:rPr>
          <w:rFonts w:cstheme="minorHAnsi"/>
          <w:b/>
          <w:noProof/>
          <w:lang w:val="bs-Latn-BA"/>
        </w:rPr>
        <w:t xml:space="preserve">Ensad Miljković RE&amp;KBT Magistar Psihologije / Psihoterapeut / Trener / Supervizor         web:  </w:t>
      </w:r>
      <w:hyperlink r:id="rId9" w:history="1">
        <w:r>
          <w:rPr>
            <w:rStyle w:val="Hyperlink"/>
            <w:rFonts w:cstheme="minorHAnsi"/>
            <w:b/>
            <w:noProof/>
            <w:lang w:val="bs-Latn-BA"/>
          </w:rPr>
          <w:t>www.elis.ba</w:t>
        </w:r>
      </w:hyperlink>
      <w:r>
        <w:rPr>
          <w:rFonts w:cstheme="minorHAnsi"/>
          <w:b/>
          <w:noProof/>
          <w:lang w:val="bs-Latn-BA"/>
        </w:rPr>
        <w:t xml:space="preserve">       email: ensad@elis.ba</w:t>
      </w:r>
    </w:p>
    <w:sectPr w:rsidR="00526113" w:rsidSect="003F57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331" w:rsidRDefault="00503331" w:rsidP="00F804EB">
      <w:pPr>
        <w:spacing w:after="0" w:line="240" w:lineRule="auto"/>
      </w:pPr>
      <w:r>
        <w:separator/>
      </w:r>
    </w:p>
  </w:endnote>
  <w:endnote w:type="continuationSeparator" w:id="0">
    <w:p w:rsidR="00503331" w:rsidRDefault="00503331" w:rsidP="00F80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331" w:rsidRDefault="00503331" w:rsidP="00F804EB">
      <w:pPr>
        <w:spacing w:after="0" w:line="240" w:lineRule="auto"/>
      </w:pPr>
      <w:r>
        <w:separator/>
      </w:r>
    </w:p>
  </w:footnote>
  <w:footnote w:type="continuationSeparator" w:id="0">
    <w:p w:rsidR="00503331" w:rsidRDefault="00503331" w:rsidP="00F804EB">
      <w:pPr>
        <w:spacing w:after="0" w:line="240" w:lineRule="auto"/>
      </w:pPr>
      <w:r>
        <w:continuationSeparator/>
      </w:r>
    </w:p>
  </w:footnote>
  <w:footnote w:id="1">
    <w:p w:rsidR="00C932C6" w:rsidRDefault="00C932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6A158E">
        <w:rPr>
          <w:sz w:val="16"/>
          <w:szCs w:val="16"/>
        </w:rPr>
        <w:t>Naziv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emocija</w:t>
      </w:r>
      <w:proofErr w:type="spellEnd"/>
      <w:r w:rsidR="00911535">
        <w:rPr>
          <w:sz w:val="16"/>
          <w:szCs w:val="16"/>
        </w:rPr>
        <w:t xml:space="preserve"> je </w:t>
      </w:r>
      <w:proofErr w:type="spellStart"/>
      <w:r w:rsidR="00911535">
        <w:rPr>
          <w:sz w:val="16"/>
          <w:szCs w:val="16"/>
        </w:rPr>
        <w:t>arbitaran</w:t>
      </w:r>
      <w:proofErr w:type="spellEnd"/>
      <w:r w:rsidR="00911535">
        <w:rPr>
          <w:sz w:val="16"/>
          <w:szCs w:val="16"/>
        </w:rPr>
        <w:t xml:space="preserve"> </w:t>
      </w:r>
      <w:proofErr w:type="spellStart"/>
      <w:r w:rsidR="00911535">
        <w:rPr>
          <w:sz w:val="16"/>
          <w:szCs w:val="16"/>
        </w:rPr>
        <w:t>i</w:t>
      </w:r>
      <w:proofErr w:type="spellEnd"/>
      <w:r w:rsidR="00911535">
        <w:rPr>
          <w:sz w:val="16"/>
          <w:szCs w:val="16"/>
        </w:rPr>
        <w:t xml:space="preserve"> </w:t>
      </w:r>
      <w:proofErr w:type="spellStart"/>
      <w:r w:rsidR="00911535">
        <w:rPr>
          <w:sz w:val="16"/>
          <w:szCs w:val="16"/>
        </w:rPr>
        <w:t>može</w:t>
      </w:r>
      <w:proofErr w:type="spellEnd"/>
      <w:r w:rsidR="00911535">
        <w:rPr>
          <w:sz w:val="16"/>
          <w:szCs w:val="16"/>
        </w:rPr>
        <w:t xml:space="preserve"> se </w:t>
      </w:r>
      <w:proofErr w:type="spellStart"/>
      <w:r w:rsidR="00911535">
        <w:rPr>
          <w:sz w:val="16"/>
          <w:szCs w:val="16"/>
        </w:rPr>
        <w:t>uzeti</w:t>
      </w:r>
      <w:proofErr w:type="spellEnd"/>
      <w:r w:rsidR="00911535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neki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drugi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termin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koji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nije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nužno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emocija</w:t>
      </w:r>
      <w:proofErr w:type="spellEnd"/>
      <w:r w:rsidRPr="006A158E">
        <w:rPr>
          <w:sz w:val="16"/>
          <w:szCs w:val="16"/>
        </w:rPr>
        <w:t>.</w:t>
      </w:r>
      <w:proofErr w:type="gram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Važno</w:t>
      </w:r>
      <w:proofErr w:type="spellEnd"/>
      <w:r w:rsidRPr="006A158E">
        <w:rPr>
          <w:sz w:val="16"/>
          <w:szCs w:val="16"/>
        </w:rPr>
        <w:t xml:space="preserve"> je </w:t>
      </w:r>
      <w:proofErr w:type="spellStart"/>
      <w:r w:rsidRPr="006A158E">
        <w:rPr>
          <w:sz w:val="16"/>
          <w:szCs w:val="16"/>
        </w:rPr>
        <w:t>usaglašenost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="00EA5D5D" w:rsidRPr="006A158E">
        <w:rPr>
          <w:sz w:val="16"/>
          <w:szCs w:val="16"/>
        </w:rPr>
        <w:t>oko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razlika</w:t>
      </w:r>
      <w:proofErr w:type="spellEnd"/>
      <w:r w:rsidR="006A158E">
        <w:rPr>
          <w:sz w:val="16"/>
          <w:szCs w:val="16"/>
        </w:rPr>
        <w:t xml:space="preserve">, </w:t>
      </w:r>
      <w:proofErr w:type="spellStart"/>
      <w:r w:rsidR="006A158E">
        <w:rPr>
          <w:sz w:val="16"/>
          <w:szCs w:val="16"/>
        </w:rPr>
        <w:t>odnosno</w:t>
      </w:r>
      <w:proofErr w:type="spellEnd"/>
      <w:r w:rsidR="006A158E">
        <w:rPr>
          <w:sz w:val="16"/>
          <w:szCs w:val="16"/>
        </w:rPr>
        <w:t xml:space="preserve"> </w:t>
      </w:r>
      <w:proofErr w:type="spellStart"/>
      <w:r w:rsidR="006A158E">
        <w:rPr>
          <w:sz w:val="16"/>
          <w:szCs w:val="16"/>
        </w:rPr>
        <w:t>jasna</w:t>
      </w:r>
      <w:proofErr w:type="spellEnd"/>
      <w:r w:rsidR="006A158E">
        <w:rPr>
          <w:sz w:val="16"/>
          <w:szCs w:val="16"/>
        </w:rPr>
        <w:t xml:space="preserve"> </w:t>
      </w:r>
      <w:proofErr w:type="spellStart"/>
      <w:r w:rsidR="006A158E">
        <w:rPr>
          <w:sz w:val="16"/>
          <w:szCs w:val="16"/>
        </w:rPr>
        <w:t>distinkcija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kognitivni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i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ponašajni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proofErr w:type="gramStart"/>
      <w:r w:rsidRPr="006A158E">
        <w:rPr>
          <w:sz w:val="16"/>
          <w:szCs w:val="16"/>
        </w:rPr>
        <w:t>posljedica</w:t>
      </w:r>
      <w:proofErr w:type="spellEnd"/>
      <w:r w:rsidRPr="006A158E">
        <w:rPr>
          <w:sz w:val="16"/>
          <w:szCs w:val="16"/>
        </w:rPr>
        <w:t xml:space="preserve"> </w:t>
      </w:r>
      <w:r w:rsidR="006A158E">
        <w:rPr>
          <w:sz w:val="16"/>
          <w:szCs w:val="16"/>
        </w:rPr>
        <w:t xml:space="preserve"> </w:t>
      </w:r>
      <w:proofErr w:type="spellStart"/>
      <w:r w:rsidR="006A158E">
        <w:rPr>
          <w:sz w:val="16"/>
          <w:szCs w:val="16"/>
        </w:rPr>
        <w:t>između</w:t>
      </w:r>
      <w:proofErr w:type="spellEnd"/>
      <w:proofErr w:type="gramEnd"/>
      <w:r w:rsid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odmažućih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="00EA5D5D" w:rsidRPr="006A158E">
        <w:rPr>
          <w:sz w:val="16"/>
          <w:szCs w:val="16"/>
        </w:rPr>
        <w:t>te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pomažućih</w:t>
      </w:r>
      <w:proofErr w:type="spellEnd"/>
      <w:r w:rsidRPr="006A158E">
        <w:rPr>
          <w:sz w:val="16"/>
          <w:szCs w:val="16"/>
        </w:rPr>
        <w:t xml:space="preserve"> </w:t>
      </w:r>
      <w:proofErr w:type="spellStart"/>
      <w:r w:rsidRPr="006A158E">
        <w:rPr>
          <w:sz w:val="16"/>
          <w:szCs w:val="16"/>
        </w:rPr>
        <w:t>emocija</w:t>
      </w:r>
      <w:proofErr w:type="spellEnd"/>
      <w:r w:rsidRPr="006A158E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A72BE"/>
    <w:multiLevelType w:val="hybridMultilevel"/>
    <w:tmpl w:val="99BA0BF6"/>
    <w:lvl w:ilvl="0" w:tplc="FB1AD06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8E"/>
    <w:rsid w:val="000A47F3"/>
    <w:rsid w:val="000B7388"/>
    <w:rsid w:val="000D6159"/>
    <w:rsid w:val="000F6488"/>
    <w:rsid w:val="00113375"/>
    <w:rsid w:val="0019034A"/>
    <w:rsid w:val="001A7670"/>
    <w:rsid w:val="00241F9B"/>
    <w:rsid w:val="002533E0"/>
    <w:rsid w:val="002A59F3"/>
    <w:rsid w:val="00301DF2"/>
    <w:rsid w:val="00306234"/>
    <w:rsid w:val="00380A34"/>
    <w:rsid w:val="003D212E"/>
    <w:rsid w:val="003F28ED"/>
    <w:rsid w:val="003F57FD"/>
    <w:rsid w:val="0048574B"/>
    <w:rsid w:val="004A7C8C"/>
    <w:rsid w:val="004E076D"/>
    <w:rsid w:val="00503331"/>
    <w:rsid w:val="00526113"/>
    <w:rsid w:val="00555A70"/>
    <w:rsid w:val="0066307B"/>
    <w:rsid w:val="006A158E"/>
    <w:rsid w:val="00744A58"/>
    <w:rsid w:val="00762D8E"/>
    <w:rsid w:val="007C259E"/>
    <w:rsid w:val="008044C3"/>
    <w:rsid w:val="00826FFD"/>
    <w:rsid w:val="00911535"/>
    <w:rsid w:val="009202E6"/>
    <w:rsid w:val="009D7149"/>
    <w:rsid w:val="00AE42BA"/>
    <w:rsid w:val="00B16B39"/>
    <w:rsid w:val="00B30168"/>
    <w:rsid w:val="00B75C9E"/>
    <w:rsid w:val="00BC45B1"/>
    <w:rsid w:val="00C655A8"/>
    <w:rsid w:val="00C932C6"/>
    <w:rsid w:val="00CB2E9F"/>
    <w:rsid w:val="00CC271D"/>
    <w:rsid w:val="00CD1B0E"/>
    <w:rsid w:val="00CD389C"/>
    <w:rsid w:val="00CF4CDF"/>
    <w:rsid w:val="00D31417"/>
    <w:rsid w:val="00D37714"/>
    <w:rsid w:val="00DC1AF8"/>
    <w:rsid w:val="00EA2045"/>
    <w:rsid w:val="00EA5D5D"/>
    <w:rsid w:val="00EE3F4E"/>
    <w:rsid w:val="00F0366A"/>
    <w:rsid w:val="00F55E30"/>
    <w:rsid w:val="00F804EB"/>
    <w:rsid w:val="00FA495A"/>
    <w:rsid w:val="00FB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036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0366A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D314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804E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4E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04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2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2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2C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A20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5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036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F0366A"/>
    <w:pPr>
      <w:ind w:left="720"/>
      <w:contextualSpacing/>
    </w:pPr>
  </w:style>
  <w:style w:type="table" w:styleId="LightShading-Accent1">
    <w:name w:val="Light Shading Accent 1"/>
    <w:basedOn w:val="TableNormal"/>
    <w:uiPriority w:val="60"/>
    <w:rsid w:val="00D3141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F804E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04E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804E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32C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32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32C6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EA20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lis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3E81-5F99-4A96-B22D-D17825D07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Ensad Miljkovic</dc:creator>
  <cp:keywords/>
  <dc:description/>
  <cp:lastModifiedBy>Ensad Miljkovic</cp:lastModifiedBy>
  <cp:revision>38</cp:revision>
  <dcterms:created xsi:type="dcterms:W3CDTF">2018-01-12T12:03:00Z</dcterms:created>
  <dcterms:modified xsi:type="dcterms:W3CDTF">2018-01-22T19:38:00Z</dcterms:modified>
</cp:coreProperties>
</file>